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№ 1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 Решению  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Совета </w:t>
      </w:r>
      <w:r w:rsidR="0008547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Эбалаковского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сельского 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поселения Кайбицкого 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района 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Республики Татарстан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«</w:t>
      </w:r>
      <w:r w:rsidR="0008547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8C6D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</w:t>
      </w:r>
      <w:r w:rsidR="0008547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января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№ </w:t>
      </w:r>
      <w:r w:rsidR="0008547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8C6D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p w:rsidR="00DF57EA" w:rsidRDefault="00DF57EA" w:rsidP="00F10C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05BC" w:rsidRPr="009E05BC" w:rsidRDefault="009E05BC" w:rsidP="009E05B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E05BC">
        <w:rPr>
          <w:rFonts w:ascii="Times New Roman" w:hAnsi="Times New Roman" w:cs="Times New Roman"/>
          <w:b/>
          <w:sz w:val="28"/>
          <w:szCs w:val="28"/>
        </w:rPr>
        <w:t xml:space="preserve">ПРОЕКТ РЕШЕНИЯ </w:t>
      </w:r>
    </w:p>
    <w:bookmarkEnd w:id="0"/>
    <w:p w:rsidR="00F10C11" w:rsidRPr="00F10C11" w:rsidRDefault="00F10C11" w:rsidP="00F10C11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МУНИЦИПАЛЬНОГО ОБРАЗОВАНИЯ «</w:t>
      </w:r>
      <w:r w:rsidR="00085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ЭБАЛАКОВСКОЕ</w:t>
      </w: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СЕЛЬСКОЕ ПОСЕЛЕНИЕ КАЙБИЦКОГО</w:t>
      </w:r>
      <w:r w:rsidR="00085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РЕСПУБЛИКИ ТАТАРСТАН»</w:t>
      </w:r>
    </w:p>
    <w:p w:rsidR="00F10C11" w:rsidRPr="00F10C11" w:rsidRDefault="00F10C11" w:rsidP="00F10C11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0C11" w:rsidRPr="00F10C11" w:rsidRDefault="00F10C11" w:rsidP="00F10C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связи с </w:t>
      </w:r>
      <w:proofErr w:type="gramStart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изменениями</w:t>
      </w:r>
      <w:proofErr w:type="gram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внесенными федеральными законами в отдельные положения Федерального закона от 06.10.2003 года № 131-ФЗ «Об общих принципах организации местного самоуправления в Российской Федерации», возникла необходимость внесения изменений в Уст</w:t>
      </w:r>
      <w:r w:rsidR="00085479">
        <w:rPr>
          <w:rFonts w:ascii="Times New Roman" w:eastAsia="Times New Roman" w:hAnsi="Times New Roman" w:cs="Times New Roman"/>
          <w:sz w:val="28"/>
          <w:szCs w:val="28"/>
          <w:lang w:eastAsia="ru-RU"/>
        </w:rPr>
        <w:t>ав муниципального образования «Эбалаковское</w:t>
      </w:r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сельское поселение Кайбицкого муниципального района Республики Татарстан». Руководствуясь статьей 44 Федерального закона «Об общих принципах организации местного самоуправления в Российской Федерации», Уставом муниципального образования «</w:t>
      </w:r>
      <w:r w:rsidR="00085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Эбалаковское </w:t>
      </w:r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Кайбицкого муниципального района Республики Татарстан» и по результатам прошедших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публичных слушаний Совет </w:t>
      </w:r>
      <w:r w:rsidR="00085479">
        <w:rPr>
          <w:rFonts w:ascii="Times New Roman" w:eastAsia="Times New Roman" w:hAnsi="Times New Roman" w:cs="Times New Roman"/>
          <w:sz w:val="28"/>
          <w:szCs w:val="28"/>
          <w:lang w:eastAsia="ru-RU"/>
        </w:rPr>
        <w:t>Эбалаковского</w:t>
      </w:r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Кайбицкого муниципального района Республики Татарстан </w:t>
      </w:r>
    </w:p>
    <w:p w:rsidR="00F10C11" w:rsidRPr="00F10C11" w:rsidRDefault="00F10C11" w:rsidP="00F10C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1" w:rsidRPr="00F10C11" w:rsidRDefault="00F10C11" w:rsidP="00F10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F10C11" w:rsidRPr="00F10C11" w:rsidRDefault="00F10C11" w:rsidP="00F10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0C11" w:rsidRPr="00F10C11" w:rsidRDefault="00F10C11" w:rsidP="00F10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Устав муниципального образования «</w:t>
      </w:r>
      <w:r w:rsidR="00085479">
        <w:rPr>
          <w:rFonts w:ascii="Times New Roman" w:eastAsia="Times New Roman" w:hAnsi="Times New Roman" w:cs="Times New Roman"/>
          <w:sz w:val="28"/>
          <w:szCs w:val="28"/>
          <w:lang w:eastAsia="ru-RU"/>
        </w:rPr>
        <w:t>Эбалаковское</w:t>
      </w:r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сельское поселение Кайбицкого муниципального района Республики Татарстан»   следующие изменения и дополнения: </w:t>
      </w:r>
    </w:p>
    <w:p w:rsidR="00253CB3" w:rsidRPr="00DC5776" w:rsidRDefault="00253CB3" w:rsidP="00253CB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</w:t>
      </w: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A3476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Часть 1 </w:t>
      </w:r>
      <w:hyperlink r:id="rId6" w:history="1">
        <w:r w:rsidRPr="00DC577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стать</w:t>
        </w:r>
      </w:hyperlink>
      <w:r w:rsidR="002A3476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Устава,  определяющую вопросы местного значения сельского поселения, изложить в следующей редакции: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«1. К вопросам местного значения   сельского поселения относятся: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исполнением, составление и утверждение отчета об исполнении бюджета поселения;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установление, изменение и отмена местных налогов и сборов поселения;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владение, пользование и распоряжение имуществом, находящимся в муниципальной собственности поселения;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обеспечение первичных мер пожарной безопасности в границах населенных пунктов поселения;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8) формирование архивных фондов поселения;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утверждение правил благоустройства территории поселения, </w:t>
      </w:r>
      <w:proofErr w:type="gramStart"/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устанавливающих</w:t>
      </w:r>
      <w:proofErr w:type="gramEnd"/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2A3476" w:rsidRDefault="00253CB3" w:rsidP="00DC5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2A3476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253CB3" w:rsidRPr="00253CB3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12) организация и осуществление мероприятий по работе с детьми и молодежью в поселении;</w:t>
      </w:r>
    </w:p>
    <w:p w:rsidR="002A3476" w:rsidRDefault="00253CB3" w:rsidP="00DC5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</w:t>
      </w:r>
      <w:r w:rsidR="002A3476">
        <w:rPr>
          <w:rFonts w:ascii="Times New Roman" w:hAnsi="Times New Roman" w:cs="Times New Roman"/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="0079353D">
        <w:rPr>
          <w:rFonts w:ascii="Times New Roman" w:hAnsi="Times New Roman" w:cs="Times New Roman"/>
          <w:sz w:val="28"/>
          <w:szCs w:val="28"/>
        </w:rPr>
        <w:t>;</w:t>
      </w:r>
    </w:p>
    <w:p w:rsidR="0079353D" w:rsidRDefault="0079353D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14)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сбора и вывоза бытовых отходов и мусора;</w:t>
      </w:r>
    </w:p>
    <w:p w:rsidR="0079353D" w:rsidRPr="005B6E2C" w:rsidRDefault="0079353D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15)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ритуальных услуг и содержание мест захор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онения.</w:t>
      </w:r>
    </w:p>
    <w:p w:rsidR="0079353D" w:rsidRPr="005B6E2C" w:rsidRDefault="0079353D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776" w:rsidRPr="00DC5776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5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hyperlink r:id="rId7" w:history="1">
        <w:r w:rsidRPr="00DC577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часть  1 статьи </w:t>
        </w:r>
      </w:hyperlink>
      <w:r w:rsidR="00132560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r w:rsidRPr="00DC5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Устава</w:t>
      </w:r>
      <w:r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дополнить п</w:t>
      </w:r>
      <w:r w:rsidR="00132560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унктами </w:t>
      </w:r>
      <w:r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следующего содержания:</w:t>
      </w:r>
    </w:p>
    <w:p w:rsidR="00132560" w:rsidRDefault="00253CB3" w:rsidP="00DC5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32560">
        <w:rPr>
          <w:rFonts w:ascii="Times New Roman" w:hAnsi="Times New Roman" w:cs="Times New Roman"/>
          <w:sz w:val="28"/>
          <w:szCs w:val="28"/>
        </w:rPr>
        <w:t xml:space="preserve">12) создание условий для организации </w:t>
      </w:r>
      <w:proofErr w:type="gramStart"/>
      <w:r w:rsidR="00132560">
        <w:rPr>
          <w:rFonts w:ascii="Times New Roman" w:hAnsi="Times New Roman" w:cs="Times New Roman"/>
          <w:sz w:val="28"/>
          <w:szCs w:val="28"/>
        </w:rPr>
        <w:t>проведения независимой оценки качества оказания услуг</w:t>
      </w:r>
      <w:proofErr w:type="gramEnd"/>
      <w:r w:rsidR="00132560">
        <w:rPr>
          <w:rFonts w:ascii="Times New Roman" w:hAnsi="Times New Roman" w:cs="Times New Roman"/>
          <w:sz w:val="28"/>
          <w:szCs w:val="28"/>
        </w:rPr>
        <w:t xml:space="preserve"> организациями в порядке и на условиях, которые установлены федеральными законами;</w:t>
      </w:r>
    </w:p>
    <w:p w:rsidR="00253CB3" w:rsidRDefault="00132560" w:rsidP="00132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13) предоставление гражданам жилых помещений муниципального жилищного фонда по договорам найма жилых помещений жилищного фонда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социального использования в соответствии с жилищным </w:t>
      </w:r>
      <w:hyperlink r:id="rId8" w:history="1">
        <w:r w:rsidRPr="00CD70E5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CD70E5">
        <w:rPr>
          <w:rFonts w:ascii="Times New Roman" w:hAnsi="Times New Roman" w:cs="Times New Roman"/>
          <w:sz w:val="28"/>
          <w:szCs w:val="28"/>
        </w:rPr>
        <w:t>.</w:t>
      </w:r>
      <w:r w:rsidR="00253CB3" w:rsidRPr="00CD70E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D70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18DB" w:rsidRPr="00CD70E5" w:rsidRDefault="002318DB" w:rsidP="00132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BC5" w:rsidRDefault="00477EBF" w:rsidP="002043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0438B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B5BC5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статье 31 </w:t>
      </w:r>
      <w:r w:rsidR="00EB32A6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Устава </w:t>
      </w:r>
      <w:r w:rsidR="004B5BC5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исключить пункты </w:t>
      </w:r>
      <w:r w:rsidR="00660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18.1, 18.2, 18.3, </w:t>
      </w:r>
      <w:r w:rsidR="004B5BC5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23, 2</w:t>
      </w:r>
      <w:r w:rsidR="00660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B5BC5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34.</w:t>
      </w:r>
    </w:p>
    <w:p w:rsidR="002318DB" w:rsidRPr="00DC5776" w:rsidRDefault="002318DB" w:rsidP="002043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38B" w:rsidRDefault="00477EBF" w:rsidP="00132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EBF">
        <w:rPr>
          <w:rFonts w:ascii="Times New Roman" w:hAnsi="Times New Roman" w:cs="Times New Roman"/>
          <w:b/>
          <w:sz w:val="28"/>
          <w:szCs w:val="28"/>
        </w:rPr>
        <w:t>4</w:t>
      </w:r>
      <w:r w:rsidR="004B5BC5" w:rsidRPr="00477EBF">
        <w:rPr>
          <w:rFonts w:ascii="Times New Roman" w:hAnsi="Times New Roman" w:cs="Times New Roman"/>
          <w:b/>
          <w:sz w:val="28"/>
          <w:szCs w:val="28"/>
        </w:rPr>
        <w:t>.</w:t>
      </w:r>
      <w:hyperlink r:id="rId9" w:history="1">
        <w:r w:rsidR="0038476C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Ч</w:t>
        </w:r>
        <w:r w:rsidR="0020438B" w:rsidRPr="00DC577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асть  3 статьи </w:t>
        </w:r>
      </w:hyperlink>
      <w:r w:rsidR="0020438B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43 </w:t>
      </w:r>
      <w:r w:rsidR="0020438B" w:rsidRPr="00DC5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Устава</w:t>
      </w:r>
      <w:r w:rsidR="0020438B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дополнить пунктом </w:t>
      </w:r>
      <w:r w:rsidR="00AF255D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0438B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 следующего содержания:</w:t>
      </w:r>
    </w:p>
    <w:p w:rsidR="0020438B" w:rsidRDefault="0020438B" w:rsidP="002043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255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избранный из состава Совета поселения Глава поселения, полномочия которого прекращены досрочно на основании решения Совета поселения об удалении его в отставку, обжалует в судебном порядке указанное решение, Совет поселения не вправе принимать решение об избрании из своего состава Главы поселения до вступления решения суда в законную силу.».</w:t>
      </w:r>
    </w:p>
    <w:p w:rsidR="004B5BC5" w:rsidRPr="00DC5776" w:rsidRDefault="00477EBF" w:rsidP="002043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B5BC5" w:rsidRPr="00DC5776">
        <w:rPr>
          <w:rFonts w:ascii="Times New Roman" w:hAnsi="Times New Roman" w:cs="Times New Roman"/>
          <w:b/>
          <w:sz w:val="28"/>
          <w:szCs w:val="28"/>
        </w:rPr>
        <w:t>.Статью 46 Устава изменить и изложить в следующей редакции:</w:t>
      </w:r>
    </w:p>
    <w:p w:rsidR="0020438B" w:rsidRPr="00DC5776" w:rsidRDefault="0020438B" w:rsidP="00132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64B" w:rsidRPr="005B6E2C" w:rsidRDefault="00EB32A6" w:rsidP="007346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46. Полномочия Исполнительного комитета</w:t>
      </w:r>
    </w:p>
    <w:p w:rsidR="0073464B" w:rsidRPr="005B6E2C" w:rsidRDefault="0073464B" w:rsidP="00EB3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Исполнительный комитет: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области планирования, бюджета, финансов и учета: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разрабатывает проект бюджета поселения, проекты планов и программ комплексного социально-экономического развития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исполнение бюджета поселения, организует выполнение планов и программ комплексного социально-экономического развития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 отчет об исполнении бюджета поселения, отчеты о выполнении планов и программ комплексного социально-экономического развития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сбор статистических показателей, характеризующих состояние экономики и социальной сферы поселения, и представление указанных данных органам государственной власти в порядке, установленном законодательством;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области управления муниципальной собственностью, взаимоотношений с предприятиями, учреждениями и организациями на территории поселения: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управляет имуществом, находящимся в муниципальной собственности поселения, решает вопросы по созданию, приобретению, использованию, распоряжению и аренде объектов муниципальной собственности;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случаях, определяемых решением Совета поселения, подготавливает и вносит на согласование (утверждение) Совета поселения предложения об отчуждении муниципального имущества, в том числе о его приватизации;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заключает с предприятиями, организациями, не находящимися в муниципальной собственности, договоры о сотрудничестве в экономическом и социальном развитии поселения; содействует созданию на территории 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поселения предприятий различных форм собственности в сфере обслуживания населения;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соответствии с установленным Советом поселения порядком создает муниципальные  предприятия и учреждения, определяет цели, условия и порядок их деятельности, утверждает их уставы, обеспечивает финансирование муниципальных казенных учреждений, решает вопросы реорганизации и ликвидации муниципальных учреждений и предприятий, назначает на контрактной основе и освобождает от занимаемой должности их руководителей;</w:t>
      </w:r>
      <w:proofErr w:type="gramEnd"/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и размещает муниципальный заказ; выступает заказчиком работ по благоустройству поселения, коммунальному обслуживанию населения, строительству и ремонту объектов социальной инфраструктуры, производству продукции, оказанию услуг, необходимых для удовлетворения бытовых и социально - культурных потребностей населения, на выполнение других работ с использованием предусмотренных для этого собственных материальных и финансовых средств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содействует в развитии сельскохозяйственного производства, создает условия для развития малого и среднего предпринимательства;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создает музеи поселения</w:t>
      </w:r>
      <w:r w:rsidR="004B5B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64B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3)  в области жилищно-коммунального, бытового, торгового и иного обслуживания населения:</w:t>
      </w:r>
    </w:p>
    <w:p w:rsidR="00666F1E" w:rsidRPr="00666F1E" w:rsidRDefault="00666F1E" w:rsidP="00666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1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66F1E">
        <w:rPr>
          <w:rFonts w:ascii="Times New Roman" w:hAnsi="Times New Roman" w:cs="Times New Roman"/>
          <w:sz w:val="28"/>
          <w:szCs w:val="28"/>
        </w:rPr>
        <w:t xml:space="preserve"> предоставляет гражданам жилые помещения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10" w:history="1">
        <w:r w:rsidRPr="00666F1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73464B" w:rsidRPr="005B6E2C" w:rsidRDefault="0073464B" w:rsidP="00666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создает условия для обеспечения населения услугами общественного питания, торговли и бытового обслуживания; организует рынки и ярмарки;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создает условия для организации досуга и обеспечения населения услугами организаций культуры;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условия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и осуществляет мероприятия по работе с детьми и молодежью в поселении;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совершает нотариальные действия, предусмотренные законодательством, в случае отсутствия в поселении нотариуса;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создает условия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73464B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оказывает содействие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4743FA" w:rsidRDefault="004743FA" w:rsidP="004743F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оказание ритуальных услуг и обеспечивает содержание мест захоронения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сфере благоустройства:</w:t>
      </w:r>
    </w:p>
    <w:p w:rsidR="00B62C3B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организует благоустройство и озеленение территории поселения, </w:t>
      </w:r>
    </w:p>
    <w:p w:rsidR="0073464B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обеспечивает организацию освещения улиц и </w:t>
      </w:r>
      <w:r w:rsidR="004743FA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реестре.</w:t>
      </w:r>
    </w:p>
    <w:p w:rsidR="004743FA" w:rsidRPr="005B6E2C" w:rsidRDefault="004743FA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сбор и вывоз бытовых отходов и мусора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64B" w:rsidRPr="005B6E2C" w:rsidRDefault="00EB32A6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области охраны прав и свобод граждан, обеспечения законности, защиты населения и территории от чрезвычайных ситуаций: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на территории поселения соблюдение законов, актов органов государственной власти и местного самоуправления, охрану прав и свобод граждан;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обжалует в установленном порядке, в том числе в суде или арбитражном суде, нарушающие права местного самоуправления акты органов государственной власти и государственных должностных лиц, предприятий, учреждений, организаций;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проведение первичных мер пожарной безопасности в границах населенных пунктов поселения;</w:t>
      </w:r>
    </w:p>
    <w:p w:rsidR="0073464B" w:rsidRPr="005B6E2C" w:rsidRDefault="0073464B" w:rsidP="00212CC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обеспечивает в пределах своих полномочий и в установленном порядке своевременное оповещение и информирование населения об угрозе возникновения или о возникновении чрезвычайных ситуаций;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и обеспечивает осуществление мероприятий по мобилизационной подготовке муниципальных предприятий и учреждений, находящихся на территории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участвует в осуществлении деятельности по опеке и попечительству;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 Совета поселения, голосования по вопросам изменения границ поселения, преобразования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предусмотренные законодательством меры, связанные с проведением собраний, митингов, уличных шествий, демонстраций и пикетирования, организацией спортивных, зрелищных и других массовых общественных мероприятий;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12CC6">
        <w:rPr>
          <w:rFonts w:ascii="Times New Roman" w:hAnsi="Times New Roman" w:cs="Times New Roman"/>
          <w:sz w:val="28"/>
          <w:szCs w:val="28"/>
        </w:rPr>
        <w:t>оказывает  поддержку гражданам и их объединениям, участвующим в охране общественного порядка, создает условия для деятельности народных дружин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464B" w:rsidRPr="005B6E2C" w:rsidRDefault="0073464B" w:rsidP="0073464B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>- оказывает поддержку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464B" w:rsidRPr="005B6E2C" w:rsidRDefault="0073464B" w:rsidP="007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- оказывает поддержку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r w:rsidR="004B14F2">
        <w:fldChar w:fldCharType="begin"/>
      </w:r>
      <w:r w:rsidR="005807AF">
        <w:instrText>HYPERLINK "consultantplus://offline/ref=4003B7949E1EC68CCFA7BA31044F6AC183BC48CAA11C01CC3AEA53C83ATDLDO"</w:instrText>
      </w:r>
      <w:r w:rsidR="004B14F2">
        <w:fldChar w:fldCharType="separate"/>
      </w:r>
      <w:r w:rsidRPr="005B6E2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законом</w:t>
      </w:r>
      <w:r w:rsidR="004B14F2">
        <w:fldChar w:fldCharType="end"/>
      </w:r>
      <w:r w:rsidRPr="005B6E2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от 24 ноября 1995 года N 181-ФЗ "О социальной защите инвалидов в Российской Федерации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64B" w:rsidRPr="005B6E2C" w:rsidRDefault="00EB32A6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сфере исполнения отдельных государственных полномочий, переданных органам местного самоуправления поселения федеральными законами и законами Республики Татарстан: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отдельные государственные полномочия, переданные органам местного самоуправления поселения, в соответствии с федеральными законами и законами Республики Татарстан;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ведет учет и обеспечивает надлежащее использование материальных и финансовых средств, переданных для осуществления государственных полномочий;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отчеты об осуществлении переданных государственных полномочий в порядке, установленном соответствующими федеральными законами и законами Республики Татарстан;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дополнительное использование материальных ресурсов и финансовых средств, находящихся в распоряжении органов местного самоуправления поселения, для осуществления переданных им отдельных государственных полномочий, в соответствии с решениями Совета поселения;</w:t>
      </w:r>
    </w:p>
    <w:p w:rsidR="0073464B" w:rsidRPr="005B6E2C" w:rsidRDefault="00EB32A6" w:rsidP="00734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hyperlink r:id="rId11" w:history="1"/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полномочия: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организационное, правовое, информационное, материально-техническое и иное обеспечение деятельности Совета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формирование архивных фондов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в пределах своих полномочий международные и внешнеэкономические связи в соответствии с федеральными законами;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решение о привлечении граждан к выполнению на добровольной основе социально значимых для поселения работ (в том числе дежурств) в целях решения вопросов местного значения поселения и организует их проведение;</w:t>
      </w:r>
    </w:p>
    <w:p w:rsidR="0073464B" w:rsidRPr="005B6E2C" w:rsidRDefault="0073464B" w:rsidP="0073464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устанавливает порядок формирования и ведения реестра муниципальных услуг;</w:t>
      </w:r>
    </w:p>
    <w:p w:rsidR="0073464B" w:rsidRPr="005B6E2C" w:rsidRDefault="0073464B" w:rsidP="00734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-осуществляет организационное, правовое, информационное, материально- техническое и иное обеспечение деятельности Главы Поселения;</w:t>
      </w:r>
    </w:p>
    <w:p w:rsidR="0073464B" w:rsidRPr="005B6E2C" w:rsidRDefault="0073464B" w:rsidP="00734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участвует в организации и осуществлении мероприятий на территории Поселения;</w:t>
      </w:r>
    </w:p>
    <w:p w:rsidR="0073464B" w:rsidRPr="005B6E2C" w:rsidRDefault="0073464B" w:rsidP="00734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создает муниципальную пожарную охрану;</w:t>
      </w:r>
    </w:p>
    <w:p w:rsidR="0073464B" w:rsidRDefault="0073464B" w:rsidP="00734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создает условия для развития туризма;</w:t>
      </w:r>
    </w:p>
    <w:p w:rsidR="00666F1E" w:rsidRPr="00666F1E" w:rsidRDefault="00666F1E" w:rsidP="00666F1E">
      <w:pPr>
        <w:pStyle w:val="ConsPlusCell"/>
        <w:jc w:val="both"/>
      </w:pPr>
      <w:r>
        <w:rPr>
          <w:rFonts w:eastAsia="Times New Roman"/>
          <w:color w:val="000000"/>
          <w:lang w:eastAsia="ru-RU"/>
        </w:rPr>
        <w:t xml:space="preserve">         -</w:t>
      </w:r>
      <w:r w:rsidRPr="00666F1E">
        <w:t>созда</w:t>
      </w:r>
      <w:r>
        <w:t>ет</w:t>
      </w:r>
      <w:r w:rsidRPr="00666F1E">
        <w:t xml:space="preserve"> услови</w:t>
      </w:r>
      <w:r>
        <w:t>я</w:t>
      </w:r>
      <w:r w:rsidRPr="00666F1E">
        <w:t xml:space="preserve"> для  организации  проведения  независимой  оценки</w:t>
      </w:r>
    </w:p>
    <w:p w:rsidR="00666F1E" w:rsidRPr="00666F1E" w:rsidRDefault="00666F1E" w:rsidP="00666F1E">
      <w:pPr>
        <w:pStyle w:val="ConsPlusCell"/>
        <w:jc w:val="both"/>
      </w:pPr>
      <w:r w:rsidRPr="00666F1E">
        <w:t xml:space="preserve"> качества оказания услуг организациями в порядке и  на  условиях,  которые</w:t>
      </w:r>
    </w:p>
    <w:p w:rsidR="00666F1E" w:rsidRPr="00666F1E" w:rsidRDefault="00666F1E" w:rsidP="00666F1E">
      <w:pPr>
        <w:pStyle w:val="ConsPlusCell"/>
        <w:jc w:val="both"/>
      </w:pPr>
      <w:proofErr w:type="gramStart"/>
      <w:r w:rsidRPr="00666F1E">
        <w:t>установлены</w:t>
      </w:r>
      <w:proofErr w:type="gramEnd"/>
      <w:r w:rsidRPr="00666F1E">
        <w:t xml:space="preserve"> федеральными законами;</w:t>
      </w:r>
    </w:p>
    <w:p w:rsidR="0073464B" w:rsidRDefault="0073464B" w:rsidP="007346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осуществляет иные полномочия по вопросам местного значения поселения, за исключением полномочий, отнесенных законодательством, настоящим Уставом, решениями Совета поселения к компетенции Совета поселения или иных органов местного самоуправления поселения.</w:t>
      </w:r>
    </w:p>
    <w:p w:rsidR="003222B0" w:rsidRDefault="003222B0" w:rsidP="007346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76C" w:rsidRPr="00646351" w:rsidRDefault="00477EBF" w:rsidP="005308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38476C" w:rsidRPr="00530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Часть 8 статьи </w:t>
      </w:r>
      <w:r w:rsidR="00CD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085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 </w:t>
      </w:r>
      <w:r w:rsidR="005308A3" w:rsidRPr="005308A3">
        <w:rPr>
          <w:rFonts w:ascii="Times New Roman" w:hAnsi="Times New Roman" w:cs="Times New Roman"/>
          <w:b/>
          <w:sz w:val="28"/>
          <w:szCs w:val="28"/>
        </w:rPr>
        <w:t>Устава изменить и изложить в следующей редакции</w:t>
      </w:r>
    </w:p>
    <w:p w:rsidR="0038476C" w:rsidRPr="0038476C" w:rsidRDefault="005308A3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476C"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 опубликовании (обнародовании) указываются реквизиты муниципального правового акта.</w:t>
      </w:r>
    </w:p>
    <w:p w:rsidR="0038476C" w:rsidRP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Официальное опубликование (обнародование) муниципальных правовых актов осуществляется посредством:</w:t>
      </w:r>
    </w:p>
    <w:p w:rsidR="0038476C" w:rsidRP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опубликования текста правового акта в печатных средствах массовой информации, учрежденных органами местного самоуправления поселения, либо иных печатных средствах массовой информации, распространяемых на территории поселения. При опубликовании текста правового акта в иных печатных средствах массовой информации должна быть отметка о том, что данное опубликование является официальным;</w:t>
      </w:r>
    </w:p>
    <w:p w:rsidR="005308A3" w:rsidRPr="00646351" w:rsidRDefault="005308A3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 текста правового 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308A3">
        <w:rPr>
          <w:rFonts w:ascii="Times New Roman" w:hAnsi="Times New Roman" w:cs="Times New Roman"/>
          <w:sz w:val="28"/>
          <w:szCs w:val="28"/>
        </w:rPr>
        <w:t>нтернет-ресурс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5308A3">
        <w:rPr>
          <w:rFonts w:ascii="Times New Roman" w:hAnsi="Times New Roman" w:cs="Times New Roman"/>
          <w:sz w:val="28"/>
          <w:szCs w:val="28"/>
        </w:rPr>
        <w:t xml:space="preserve"> «Официальный портал правовой информации Республики Татарстан</w:t>
      </w:r>
      <w:proofErr w:type="gramStart"/>
      <w:r w:rsidRPr="005308A3">
        <w:rPr>
          <w:rFonts w:ascii="Times New Roman" w:hAnsi="Times New Roman" w:cs="Times New Roman"/>
          <w:sz w:val="28"/>
          <w:szCs w:val="28"/>
        </w:rPr>
        <w:t>»</w:t>
      </w:r>
      <w:r w:rsidR="00646351">
        <w:rPr>
          <w:sz w:val="28"/>
          <w:szCs w:val="28"/>
        </w:rPr>
        <w:t>п</w:t>
      </w:r>
      <w:proofErr w:type="gramEnd"/>
      <w:r w:rsidR="00646351">
        <w:rPr>
          <w:sz w:val="28"/>
          <w:szCs w:val="28"/>
        </w:rPr>
        <w:t xml:space="preserve">о </w:t>
      </w:r>
      <w:r w:rsidR="00646351" w:rsidRPr="00646351">
        <w:rPr>
          <w:rFonts w:ascii="Times New Roman" w:hAnsi="Times New Roman" w:cs="Times New Roman"/>
          <w:sz w:val="28"/>
          <w:szCs w:val="28"/>
        </w:rPr>
        <w:t>адресу:</w:t>
      </w:r>
      <w:r w:rsidR="0026563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646351" w:rsidRPr="0064635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http://pravo.tatarstan.ru</w:t>
        </w:r>
      </w:hyperlink>
      <w:r w:rsidR="00646351">
        <w:rPr>
          <w:rFonts w:ascii="Times New Roman" w:hAnsi="Times New Roman" w:cs="Times New Roman"/>
          <w:sz w:val="28"/>
          <w:szCs w:val="28"/>
        </w:rPr>
        <w:t>;</w:t>
      </w:r>
    </w:p>
    <w:p w:rsidR="0038476C" w:rsidRP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рассылки (раздачи) в централизованном порядке текста правового акта жителям поселения, в том числе в виде специального печатного издания;</w:t>
      </w:r>
    </w:p>
    <w:p w:rsidR="0038476C" w:rsidRP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размещения текста правового акта на специальных информационных стендах на территории населенных пунктов поселения. Количество указанных стендов и места их расположения утверждаются Советом поселения и должны обеспечивать возможность беспрепятственного ознакомления с текстом муниципального правового акта жителями поселения</w:t>
      </w:r>
    </w:p>
    <w:p w:rsid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размещения текста правового акта на официальном сайте поселения.</w:t>
      </w:r>
    </w:p>
    <w:p w:rsidR="00C54F9A" w:rsidRDefault="00C54F9A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63C" w:rsidRPr="00646351" w:rsidRDefault="0026563C" w:rsidP="002656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C54F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C5776">
        <w:rPr>
          <w:rFonts w:ascii="Times New Roman" w:hAnsi="Times New Roman" w:cs="Times New Roman"/>
          <w:b/>
          <w:sz w:val="28"/>
          <w:szCs w:val="28"/>
        </w:rPr>
        <w:t xml:space="preserve">Статью </w:t>
      </w:r>
      <w:r>
        <w:rPr>
          <w:rFonts w:ascii="Times New Roman" w:hAnsi="Times New Roman" w:cs="Times New Roman"/>
          <w:b/>
          <w:sz w:val="28"/>
          <w:szCs w:val="28"/>
        </w:rPr>
        <w:t>66</w:t>
      </w:r>
      <w:r w:rsidRPr="00DC5776">
        <w:rPr>
          <w:rFonts w:ascii="Times New Roman" w:hAnsi="Times New Roman" w:cs="Times New Roman"/>
          <w:b/>
          <w:sz w:val="28"/>
          <w:szCs w:val="28"/>
        </w:rPr>
        <w:t xml:space="preserve"> Устава изменить и изложить в следующей редакции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6563C" w:rsidRPr="005B6E2C" w:rsidRDefault="0026563C" w:rsidP="00265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Муниципальное имущество поселения</w:t>
      </w:r>
    </w:p>
    <w:p w:rsidR="0026563C" w:rsidRPr="00482EDD" w:rsidRDefault="0026563C" w:rsidP="0026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В собственности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находиться:</w:t>
      </w:r>
    </w:p>
    <w:p w:rsidR="0026563C" w:rsidRPr="00482EDD" w:rsidRDefault="0026563C" w:rsidP="0026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имущество, предназначенное для решения установленных Федеральным </w:t>
      </w:r>
      <w:hyperlink r:id="rId13" w:history="1"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№131-ФЗ «Об общих принципах организации местного самоуправления в Российской Федерации» вопросов местного значения;</w:t>
      </w:r>
    </w:p>
    <w:p w:rsidR="0026563C" w:rsidRPr="00482EDD" w:rsidRDefault="0026563C" w:rsidP="0026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Республики Татарстан, а также имущество, предназначенное для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осуществления отдельных полномочий органов местного самоуправления, переданных им в порядке,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предусмотренном </w:t>
      </w:r>
      <w:hyperlink r:id="rId14" w:history="1"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4 статьи 15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№131-ФЗ «Об общих принципах организации местного самоуправления в Российской Федерации»;</w:t>
      </w:r>
      <w:proofErr w:type="gramEnd"/>
    </w:p>
    <w:p w:rsidR="0026563C" w:rsidRPr="00482EDD" w:rsidRDefault="0026563C" w:rsidP="0026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образования; </w:t>
      </w:r>
    </w:p>
    <w:p w:rsidR="0026563C" w:rsidRPr="00482EDD" w:rsidRDefault="0026563C" w:rsidP="0026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имущество, необходимое для решения вопросов, право </w:t>
      </w:r>
      <w:proofErr w:type="gramStart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proofErr w:type="gramEnd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26563C" w:rsidRPr="00482EDD" w:rsidRDefault="0026563C" w:rsidP="0026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имущество, предназначенное для решения вопросов местного значения в соответствии с </w:t>
      </w:r>
      <w:hyperlink r:id="rId15" w:history="1">
        <w:proofErr w:type="gramStart"/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proofErr w:type="gramEnd"/>
      <w:r w:rsidR="004B14F2">
        <w:fldChar w:fldCharType="begin"/>
      </w:r>
      <w:r>
        <w:instrText>HYPERLINK "consultantplus://offline/ref=9C36CA5C2EDDDB1575D6F705A2214428534FA2013F0DF286443A0C7C22760A4B6033941949a3b9E"</w:instrText>
      </w:r>
      <w:r w:rsidR="004B14F2">
        <w:fldChar w:fldCharType="separate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14</w:t>
      </w:r>
      <w:r w:rsidR="004B14F2">
        <w:fldChar w:fldCharType="end"/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№131-ФЗ «Об общих принципах организации местного самоуправления в Российской Федерации».</w:t>
      </w:r>
    </w:p>
    <w:p w:rsidR="0026563C" w:rsidRPr="00482EDD" w:rsidRDefault="0026563C" w:rsidP="0026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 случаях возникновения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собственности на имущество, не соответствующее требованиям </w:t>
      </w:r>
      <w:hyperlink w:anchor="Par0" w:history="1"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1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</w:t>
      </w:r>
      <w:proofErr w:type="gramStart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26563C" w:rsidRPr="00482EDD" w:rsidRDefault="0026563C" w:rsidP="002656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63C" w:rsidRDefault="0026563C" w:rsidP="0026563C">
      <w:pPr>
        <w:spacing w:after="0" w:line="240" w:lineRule="auto"/>
        <w:jc w:val="both"/>
      </w:pPr>
    </w:p>
    <w:p w:rsidR="00CD70E5" w:rsidRPr="0038476C" w:rsidRDefault="00CD70E5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76C" w:rsidRPr="005B6E2C" w:rsidRDefault="0038476C" w:rsidP="007346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1" w:rsidRPr="00F10C11" w:rsidRDefault="00253CB3" w:rsidP="00212CC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0C11" w:rsidRPr="00F10C11" w:rsidRDefault="00F10C11" w:rsidP="00F10C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1" w:rsidRPr="00F10C11" w:rsidRDefault="00F10C11" w:rsidP="00F10C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085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Эбалаковского</w:t>
      </w: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                        </w:t>
      </w:r>
    </w:p>
    <w:p w:rsidR="00F10C11" w:rsidRPr="00F10C11" w:rsidRDefault="00F10C11" w:rsidP="00F10C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Кайбицкого муниципального района</w:t>
      </w:r>
    </w:p>
    <w:p w:rsidR="00F10C11" w:rsidRPr="00F10C11" w:rsidRDefault="00F10C11" w:rsidP="00F10C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Республики Татарстан                                                     </w:t>
      </w:r>
      <w:r w:rsidR="00085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М.Ф. Гизатуллина</w:t>
      </w:r>
    </w:p>
    <w:p w:rsidR="00F10C11" w:rsidRPr="00F10C11" w:rsidRDefault="00F10C11" w:rsidP="00F10C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1" w:rsidRPr="00F10C11" w:rsidRDefault="00F10C11" w:rsidP="00F1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79" w:rsidRDefault="00634479"/>
    <w:sectPr w:rsidR="00634479" w:rsidSect="003C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7225F"/>
    <w:multiLevelType w:val="multilevel"/>
    <w:tmpl w:val="9334C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3DE"/>
    <w:rsid w:val="00085479"/>
    <w:rsid w:val="00132560"/>
    <w:rsid w:val="0020438B"/>
    <w:rsid w:val="00212CC6"/>
    <w:rsid w:val="002318DB"/>
    <w:rsid w:val="00253CB3"/>
    <w:rsid w:val="0026563C"/>
    <w:rsid w:val="002A3476"/>
    <w:rsid w:val="003222B0"/>
    <w:rsid w:val="00363D2E"/>
    <w:rsid w:val="0038476C"/>
    <w:rsid w:val="003C7C91"/>
    <w:rsid w:val="00471695"/>
    <w:rsid w:val="004743FA"/>
    <w:rsid w:val="00477EBF"/>
    <w:rsid w:val="004A55B1"/>
    <w:rsid w:val="004B14F2"/>
    <w:rsid w:val="004B5BC5"/>
    <w:rsid w:val="005308A3"/>
    <w:rsid w:val="005807AF"/>
    <w:rsid w:val="006114FA"/>
    <w:rsid w:val="00634479"/>
    <w:rsid w:val="00646351"/>
    <w:rsid w:val="00660D3A"/>
    <w:rsid w:val="00666F1E"/>
    <w:rsid w:val="0073464B"/>
    <w:rsid w:val="0079353D"/>
    <w:rsid w:val="008B63DE"/>
    <w:rsid w:val="008C6D07"/>
    <w:rsid w:val="00980C79"/>
    <w:rsid w:val="009E05BC"/>
    <w:rsid w:val="00AF255D"/>
    <w:rsid w:val="00B62C3B"/>
    <w:rsid w:val="00BB6EF5"/>
    <w:rsid w:val="00C0278F"/>
    <w:rsid w:val="00C54F9A"/>
    <w:rsid w:val="00CD70E5"/>
    <w:rsid w:val="00DC5776"/>
    <w:rsid w:val="00DF57EA"/>
    <w:rsid w:val="00E3392C"/>
    <w:rsid w:val="00EB32A6"/>
    <w:rsid w:val="00F10C11"/>
    <w:rsid w:val="00F87CF3"/>
    <w:rsid w:val="00FD3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66F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3">
    <w:name w:val="Знак"/>
    <w:basedOn w:val="a"/>
    <w:next w:val="a"/>
    <w:autoRedefine/>
    <w:rsid w:val="005308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4">
    <w:name w:val="Hyperlink"/>
    <w:basedOn w:val="a0"/>
    <w:rsid w:val="00646351"/>
    <w:rPr>
      <w:color w:val="008000"/>
      <w:u w:val="single"/>
    </w:rPr>
  </w:style>
  <w:style w:type="paragraph" w:customStyle="1" w:styleId="ConsPlusNormal">
    <w:name w:val="ConsPlusNormal"/>
    <w:rsid w:val="009E0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66F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3">
    <w:name w:val="Знак"/>
    <w:basedOn w:val="a"/>
    <w:next w:val="a"/>
    <w:autoRedefine/>
    <w:rsid w:val="005308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4">
    <w:name w:val="Hyperlink"/>
    <w:basedOn w:val="a0"/>
    <w:rsid w:val="00646351"/>
    <w:rPr>
      <w:color w:val="008000"/>
      <w:u w:val="single"/>
    </w:rPr>
  </w:style>
  <w:style w:type="paragraph" w:customStyle="1" w:styleId="ConsPlusNormal">
    <w:name w:val="ConsPlusNormal"/>
    <w:rsid w:val="009E0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C7F78B1DECF098C8B350F490584F0E7D938B820950CAE76A82524DC0BF780FCDED50D992F0B62Cg347K" TargetMode="External"/><Relationship Id="rId13" Type="http://schemas.openxmlformats.org/officeDocument/2006/relationships/hyperlink" Target="consultantplus://offline/ref=9C36CA5C2EDDDB1575D6F705A2214428534FA2013F0DF286443A0C7C22760A4B6033941C4B31040Da5b4E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garantf1://86367.170181" TargetMode="External"/><Relationship Id="rId12" Type="http://schemas.openxmlformats.org/officeDocument/2006/relationships/hyperlink" Target="http://pravo.tatarstan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garantf1://86367.7/" TargetMode="External"/><Relationship Id="rId11" Type="http://schemas.openxmlformats.org/officeDocument/2006/relationships/hyperlink" Target="consultantplus://offline/ref=A36EBA1873E1D160E6A9732394FC9ED03FFCF5F756626210C5524F72EFB0923BDA6D4813eFgE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C36CA5C2EDDDB1575D6F705A2214428534FA2013F0DF286443A0C7C22760A4B6033941949a3b6E" TargetMode="External"/><Relationship Id="rId10" Type="http://schemas.openxmlformats.org/officeDocument/2006/relationships/hyperlink" Target="consultantplus://offline/ref=98C7F78B1DECF098C8B350F490584F0E7D938B820950CAE76A82524DC0BF780FCDED50D992F0B62Cg347K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170181" TargetMode="External"/><Relationship Id="rId14" Type="http://schemas.openxmlformats.org/officeDocument/2006/relationships/hyperlink" Target="consultantplus://offline/ref=9C36CA5C2EDDDB1575D6F705A2214428534FA2013F0DF286443A0C7C22760A4B6033941C4B31040Aa5b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198E2-05E1-414E-8243-7DE9DAAB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2798</Words>
  <Characters>15953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Админ</cp:lastModifiedBy>
  <cp:revision>11</cp:revision>
  <dcterms:created xsi:type="dcterms:W3CDTF">2015-01-17T04:11:00Z</dcterms:created>
  <dcterms:modified xsi:type="dcterms:W3CDTF">2015-02-06T10:12:00Z</dcterms:modified>
</cp:coreProperties>
</file>